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112A01" w:rsidRDefault="00F42907" w:rsidP="008B766D">
      <w:pPr>
        <w:ind w:right="-426"/>
        <w:rPr>
          <w:b/>
          <w:bCs/>
          <w:color w:val="943634" w:themeColor="accent2" w:themeShade="BF"/>
          <w:sz w:val="26"/>
          <w:rtl/>
        </w:rPr>
      </w:pPr>
    </w:p>
    <w:p w:rsidR="00395A81" w:rsidRPr="00DD7065" w:rsidRDefault="00DA7FDB" w:rsidP="00031CCF">
      <w:pPr>
        <w:jc w:val="center"/>
        <w:rPr>
          <w:rFonts w:ascii="Arial" w:hAnsi="Arial"/>
          <w:b/>
          <w:bCs/>
          <w:szCs w:val="24"/>
          <w:u w:val="single"/>
          <w:rtl/>
        </w:rPr>
      </w:pPr>
      <w:r w:rsidRPr="00AD1441">
        <w:rPr>
          <w:rFonts w:hint="cs"/>
          <w:b/>
          <w:bCs/>
          <w:szCs w:val="24"/>
          <w:u w:val="single"/>
          <w:rtl/>
        </w:rPr>
        <w:t xml:space="preserve">מכרז  פומבי </w:t>
      </w:r>
      <w:r w:rsidR="005D39FC">
        <w:rPr>
          <w:rFonts w:hint="cs"/>
          <w:b/>
          <w:bCs/>
          <w:szCs w:val="24"/>
          <w:u w:val="single"/>
          <w:rtl/>
        </w:rPr>
        <w:t xml:space="preserve">14/12 מכירת וגריטת מקררים </w:t>
      </w:r>
      <w:r w:rsidR="00031CCF">
        <w:rPr>
          <w:rFonts w:hint="cs"/>
          <w:b/>
          <w:bCs/>
          <w:szCs w:val="24"/>
          <w:u w:val="single"/>
          <w:rtl/>
        </w:rPr>
        <w:t>לאוכלוסיות מיוחדות</w:t>
      </w:r>
    </w:p>
    <w:p w:rsidR="00DA7FDB" w:rsidRDefault="00DA7FDB" w:rsidP="00513568">
      <w:pPr>
        <w:spacing w:line="360" w:lineRule="auto"/>
        <w:rPr>
          <w:sz w:val="28"/>
          <w:szCs w:val="28"/>
          <w:u w:val="single"/>
          <w:rtl/>
        </w:rPr>
      </w:pPr>
    </w:p>
    <w:p w:rsidR="005D39FC" w:rsidRPr="00871CC9" w:rsidRDefault="005D39FC" w:rsidP="005D39FC">
      <w:pPr>
        <w:pStyle w:val="af6"/>
        <w:jc w:val="both"/>
        <w:rPr>
          <w:rFonts w:ascii="Arial" w:hAnsi="Arial" w:cs="David"/>
          <w:sz w:val="24"/>
          <w:szCs w:val="24"/>
          <w:rtl/>
        </w:rPr>
      </w:pPr>
      <w:r w:rsidRPr="00871CC9">
        <w:rPr>
          <w:rFonts w:cs="David" w:hint="cs"/>
          <w:sz w:val="24"/>
          <w:szCs w:val="24"/>
          <w:rtl/>
        </w:rPr>
        <w:t>משרד האנרגיה והמים</w:t>
      </w:r>
      <w:r w:rsidRPr="00871CC9">
        <w:rPr>
          <w:rFonts w:cs="David"/>
          <w:sz w:val="24"/>
          <w:szCs w:val="24"/>
          <w:rtl/>
        </w:rPr>
        <w:t xml:space="preserve"> (</w:t>
      </w:r>
      <w:r w:rsidRPr="00871CC9">
        <w:rPr>
          <w:rFonts w:cs="David" w:hint="cs"/>
          <w:sz w:val="24"/>
          <w:szCs w:val="24"/>
          <w:rtl/>
        </w:rPr>
        <w:t>להלן</w:t>
      </w:r>
      <w:r w:rsidRPr="00871CC9">
        <w:rPr>
          <w:rFonts w:cs="David"/>
          <w:sz w:val="24"/>
          <w:szCs w:val="24"/>
          <w:rtl/>
        </w:rPr>
        <w:t>- "</w:t>
      </w:r>
      <w:r w:rsidRPr="00871CC9">
        <w:rPr>
          <w:rFonts w:cs="David" w:hint="cs"/>
          <w:b/>
          <w:bCs/>
          <w:sz w:val="24"/>
          <w:szCs w:val="24"/>
          <w:rtl/>
        </w:rPr>
        <w:t>המשרד</w:t>
      </w:r>
      <w:r w:rsidRPr="00871CC9">
        <w:rPr>
          <w:rFonts w:cs="David"/>
          <w:sz w:val="24"/>
          <w:szCs w:val="24"/>
          <w:rtl/>
        </w:rPr>
        <w:t>"</w:t>
      </w:r>
      <w:r w:rsidRPr="00871CC9">
        <w:rPr>
          <w:rFonts w:cs="David" w:hint="cs"/>
          <w:sz w:val="24"/>
          <w:szCs w:val="24"/>
          <w:rtl/>
        </w:rPr>
        <w:t>)</w:t>
      </w:r>
      <w:r w:rsidRPr="00871CC9">
        <w:rPr>
          <w:rFonts w:cs="David"/>
          <w:sz w:val="24"/>
          <w:szCs w:val="24"/>
          <w:rtl/>
        </w:rPr>
        <w:t xml:space="preserve"> </w:t>
      </w:r>
      <w:r w:rsidRPr="00871CC9">
        <w:rPr>
          <w:rFonts w:cs="David" w:hint="cs"/>
          <w:sz w:val="24"/>
          <w:szCs w:val="24"/>
          <w:rtl/>
        </w:rPr>
        <w:t>מפרסם</w:t>
      </w:r>
      <w:r w:rsidRPr="00871CC9">
        <w:rPr>
          <w:rFonts w:cs="David"/>
          <w:sz w:val="24"/>
          <w:szCs w:val="24"/>
          <w:rtl/>
        </w:rPr>
        <w:t xml:space="preserve"> </w:t>
      </w:r>
      <w:r w:rsidRPr="00871CC9">
        <w:rPr>
          <w:rFonts w:cs="David" w:hint="cs"/>
          <w:sz w:val="24"/>
          <w:szCs w:val="24"/>
          <w:rtl/>
        </w:rPr>
        <w:t>בזאת מכרז</w:t>
      </w:r>
      <w:r w:rsidRPr="00871CC9">
        <w:rPr>
          <w:rFonts w:ascii="Arial" w:hAnsi="Arial" w:cs="David"/>
          <w:sz w:val="24"/>
          <w:szCs w:val="24"/>
          <w:rtl/>
        </w:rPr>
        <w:t xml:space="preserve"> </w:t>
      </w:r>
      <w:r w:rsidRPr="00871CC9">
        <w:rPr>
          <w:rFonts w:ascii="Arial" w:hAnsi="Arial" w:cs="David" w:hint="cs"/>
          <w:sz w:val="24"/>
          <w:szCs w:val="24"/>
          <w:rtl/>
        </w:rPr>
        <w:t>למכירת והספקת</w:t>
      </w:r>
      <w:r w:rsidRPr="00871CC9">
        <w:rPr>
          <w:rFonts w:ascii="Arial" w:hAnsi="Arial" w:cs="David"/>
          <w:sz w:val="24"/>
          <w:szCs w:val="24"/>
          <w:rtl/>
        </w:rPr>
        <w:t xml:space="preserve"> </w:t>
      </w:r>
      <w:r w:rsidRPr="00871CC9">
        <w:rPr>
          <w:rFonts w:ascii="Arial" w:hAnsi="Arial" w:cs="David" w:hint="cs"/>
          <w:sz w:val="24"/>
          <w:szCs w:val="24"/>
          <w:rtl/>
        </w:rPr>
        <w:t>מקררים</w:t>
      </w:r>
      <w:r w:rsidRPr="00871CC9">
        <w:rPr>
          <w:rFonts w:ascii="Arial" w:hAnsi="Arial" w:cs="David"/>
          <w:sz w:val="24"/>
          <w:szCs w:val="24"/>
          <w:rtl/>
        </w:rPr>
        <w:t xml:space="preserve"> </w:t>
      </w:r>
      <w:r w:rsidRPr="00871CC9">
        <w:rPr>
          <w:rFonts w:ascii="Arial" w:hAnsi="Arial" w:cs="David" w:hint="cs"/>
          <w:sz w:val="24"/>
          <w:szCs w:val="24"/>
          <w:rtl/>
        </w:rPr>
        <w:t>חדשים</w:t>
      </w:r>
      <w:r w:rsidRPr="00871CC9">
        <w:rPr>
          <w:rFonts w:ascii="Arial" w:hAnsi="Arial" w:cs="David"/>
          <w:sz w:val="24"/>
          <w:szCs w:val="24"/>
          <w:rtl/>
        </w:rPr>
        <w:t xml:space="preserve"> </w:t>
      </w:r>
      <w:r w:rsidRPr="00871CC9">
        <w:rPr>
          <w:rFonts w:ascii="Arial" w:hAnsi="Arial" w:cs="David" w:hint="cs"/>
          <w:sz w:val="24"/>
          <w:szCs w:val="24"/>
          <w:rtl/>
        </w:rPr>
        <w:t xml:space="preserve">ויעילים אנרגטית </w:t>
      </w:r>
      <w:r w:rsidRPr="00871CC9">
        <w:rPr>
          <w:rFonts w:ascii="Arial" w:hAnsi="Arial" w:cs="David"/>
          <w:sz w:val="24"/>
          <w:szCs w:val="24"/>
          <w:rtl/>
        </w:rPr>
        <w:t xml:space="preserve">וגריטת מקררים ישנים, </w:t>
      </w:r>
      <w:r w:rsidRPr="00871CC9">
        <w:rPr>
          <w:rFonts w:ascii="Arial" w:hAnsi="Arial" w:cs="David" w:hint="cs"/>
          <w:sz w:val="24"/>
          <w:szCs w:val="24"/>
          <w:rtl/>
        </w:rPr>
        <w:t>ל</w:t>
      </w:r>
      <w:r w:rsidRPr="00871CC9">
        <w:rPr>
          <w:rFonts w:ascii="Arial" w:hAnsi="Arial" w:cs="David"/>
          <w:sz w:val="24"/>
          <w:szCs w:val="24"/>
          <w:rtl/>
        </w:rPr>
        <w:t xml:space="preserve">אוכלוסיות </w:t>
      </w:r>
      <w:r w:rsidRPr="00871CC9">
        <w:rPr>
          <w:rFonts w:ascii="Arial" w:hAnsi="Arial" w:cs="David" w:hint="cs"/>
          <w:sz w:val="24"/>
          <w:szCs w:val="24"/>
          <w:rtl/>
        </w:rPr>
        <w:t xml:space="preserve"> הבאות:</w:t>
      </w:r>
      <w:r w:rsidRPr="00871CC9">
        <w:rPr>
          <w:rFonts w:ascii="Arial" w:hAnsi="Arial" w:cs="David"/>
          <w:sz w:val="24"/>
          <w:szCs w:val="24"/>
        </w:rPr>
        <w:t xml:space="preserve"> </w:t>
      </w:r>
      <w:r w:rsidRPr="00871CC9">
        <w:rPr>
          <w:rFonts w:ascii="Arial" w:hAnsi="Arial" w:cs="David" w:hint="cs"/>
          <w:sz w:val="24"/>
          <w:szCs w:val="24"/>
          <w:rtl/>
        </w:rPr>
        <w:t>מקבלי הבטחת הכנסה, מקבלי השלמת הכנסה, זכאיות לדמי מזונות מהביטוח הלאומי, אברכים הזכאים</w:t>
      </w:r>
      <w:r w:rsidRPr="00871CC9">
        <w:rPr>
          <w:rFonts w:cs="David"/>
          <w:sz w:val="24"/>
          <w:szCs w:val="24"/>
          <w:rtl/>
        </w:rPr>
        <w:t xml:space="preserve"> </w:t>
      </w:r>
      <w:r w:rsidRPr="00871CC9">
        <w:rPr>
          <w:rFonts w:cs="David" w:hint="cs"/>
          <w:sz w:val="24"/>
          <w:szCs w:val="24"/>
          <w:rtl/>
        </w:rPr>
        <w:t>ל"</w:t>
      </w:r>
      <w:r w:rsidRPr="00871CC9">
        <w:rPr>
          <w:rFonts w:cs="David"/>
          <w:sz w:val="24"/>
          <w:szCs w:val="24"/>
          <w:rtl/>
        </w:rPr>
        <w:t>מלגת לימודים ועידוד השתלבות אברכי כוללים בתעסוקה</w:t>
      </w:r>
      <w:r w:rsidRPr="00871CC9">
        <w:rPr>
          <w:rFonts w:cs="David" w:hint="cs"/>
          <w:sz w:val="24"/>
          <w:szCs w:val="24"/>
          <w:rtl/>
        </w:rPr>
        <w:t>"</w:t>
      </w:r>
      <w:r w:rsidRPr="00871CC9">
        <w:rPr>
          <w:rFonts w:ascii="Arial" w:hAnsi="Arial" w:cs="David" w:hint="cs"/>
          <w:sz w:val="24"/>
          <w:szCs w:val="24"/>
          <w:rtl/>
        </w:rPr>
        <w:t xml:space="preserve"> וסטודנטים הנכללים ב-</w:t>
      </w:r>
      <w:r w:rsidRPr="00871CC9">
        <w:rPr>
          <w:rFonts w:ascii="Arial" w:hAnsi="Arial" w:cs="David"/>
          <w:sz w:val="24"/>
          <w:szCs w:val="24"/>
          <w:rtl/>
        </w:rPr>
        <w:t>2 קבוצות הסיוע הנזקקות ביותר ב"קרן הסיוע לסטודנטים של משרד החינוך והמועצה להשכלה גבוהה"</w:t>
      </w:r>
      <w:r w:rsidRPr="00871CC9">
        <w:rPr>
          <w:rFonts w:ascii="Arial" w:hAnsi="Arial" w:cs="David" w:hint="cs"/>
          <w:sz w:val="24"/>
          <w:szCs w:val="24"/>
          <w:rtl/>
        </w:rPr>
        <w:t xml:space="preserve">, אשר להם לפחות ילד אחד. </w:t>
      </w:r>
      <w:r w:rsidRPr="00871CC9">
        <w:rPr>
          <w:rFonts w:cs="David"/>
          <w:sz w:val="24"/>
          <w:szCs w:val="24"/>
          <w:rtl/>
        </w:rPr>
        <w:t>(</w:t>
      </w:r>
      <w:r w:rsidRPr="00871CC9">
        <w:rPr>
          <w:rFonts w:cs="David" w:hint="cs"/>
          <w:sz w:val="24"/>
          <w:szCs w:val="24"/>
          <w:rtl/>
        </w:rPr>
        <w:t>להלן</w:t>
      </w:r>
      <w:r w:rsidRPr="00871CC9">
        <w:rPr>
          <w:rFonts w:cs="David"/>
          <w:sz w:val="24"/>
          <w:szCs w:val="24"/>
          <w:rtl/>
        </w:rPr>
        <w:t>: "</w:t>
      </w:r>
      <w:r w:rsidRPr="00871CC9">
        <w:rPr>
          <w:rFonts w:cs="David" w:hint="cs"/>
          <w:b/>
          <w:bCs/>
          <w:sz w:val="24"/>
          <w:szCs w:val="24"/>
          <w:rtl/>
        </w:rPr>
        <w:t>המכרז</w:t>
      </w:r>
      <w:r w:rsidRPr="00871CC9">
        <w:rPr>
          <w:rFonts w:cs="David"/>
          <w:sz w:val="24"/>
          <w:szCs w:val="24"/>
          <w:rtl/>
        </w:rPr>
        <w:t xml:space="preserve">"). </w:t>
      </w:r>
    </w:p>
    <w:p w:rsidR="005D39FC" w:rsidRDefault="005D39FC" w:rsidP="005D39FC">
      <w:pPr>
        <w:spacing w:line="276" w:lineRule="auto"/>
        <w:jc w:val="both"/>
        <w:rPr>
          <w:szCs w:val="24"/>
          <w:rtl/>
        </w:rPr>
      </w:pPr>
    </w:p>
    <w:p w:rsidR="005D39FC" w:rsidRPr="004E0B68" w:rsidRDefault="005D39FC" w:rsidP="005D39FC">
      <w:pPr>
        <w:spacing w:line="276" w:lineRule="auto"/>
        <w:jc w:val="both"/>
        <w:rPr>
          <w:szCs w:val="24"/>
          <w:rtl/>
        </w:rPr>
      </w:pPr>
      <w:r>
        <w:rPr>
          <w:rFonts w:hint="cs"/>
          <w:szCs w:val="24"/>
          <w:rtl/>
        </w:rPr>
        <w:t>המשרד יהיה זכאי להוסיף או לגרוע, בכל שלב, קבוצות אוכלוסייה נוספות כזכאיות, מעבר לקבוצות אלו, וכן לשנות את הגדרתן, על פי שיקול דעתו.</w:t>
      </w:r>
    </w:p>
    <w:p w:rsidR="005D39FC" w:rsidRPr="004E0B68" w:rsidRDefault="005D39FC" w:rsidP="005D39FC">
      <w:pPr>
        <w:spacing w:line="276" w:lineRule="auto"/>
        <w:jc w:val="both"/>
        <w:rPr>
          <w:szCs w:val="24"/>
          <w:rtl/>
        </w:rPr>
      </w:pPr>
    </w:p>
    <w:p w:rsidR="005D39FC" w:rsidRPr="004E0B68" w:rsidRDefault="005D39FC" w:rsidP="005D39FC">
      <w:pPr>
        <w:spacing w:line="276" w:lineRule="auto"/>
        <w:rPr>
          <w:rFonts w:ascii="Arial" w:hAnsi="Arial"/>
          <w:b/>
          <w:bCs/>
          <w:szCs w:val="24"/>
          <w:u w:val="single"/>
          <w:rtl/>
        </w:rPr>
      </w:pPr>
      <w:r w:rsidRPr="004E0B68">
        <w:rPr>
          <w:rFonts w:ascii="Arial" w:hAnsi="Arial" w:hint="cs"/>
          <w:b/>
          <w:bCs/>
          <w:szCs w:val="24"/>
          <w:u w:val="single"/>
          <w:rtl/>
        </w:rPr>
        <w:t>מהות</w:t>
      </w:r>
      <w:r w:rsidRPr="004E0B68">
        <w:rPr>
          <w:rFonts w:ascii="Arial" w:hAnsi="Arial"/>
          <w:b/>
          <w:bCs/>
          <w:szCs w:val="24"/>
          <w:u w:val="single"/>
          <w:rtl/>
        </w:rPr>
        <w:t xml:space="preserve"> המכרז: </w:t>
      </w:r>
    </w:p>
    <w:p w:rsidR="005D39FC" w:rsidRPr="004E0B68" w:rsidRDefault="005D39FC" w:rsidP="005D39FC">
      <w:pPr>
        <w:spacing w:line="276" w:lineRule="auto"/>
        <w:jc w:val="both"/>
        <w:rPr>
          <w:szCs w:val="24"/>
          <w:rtl/>
        </w:rPr>
      </w:pPr>
      <w:r w:rsidRPr="004E0B68">
        <w:rPr>
          <w:rFonts w:ascii="Arial" w:hAnsi="Arial" w:hint="cs"/>
          <w:szCs w:val="24"/>
          <w:rtl/>
        </w:rPr>
        <w:t>בחירת</w:t>
      </w:r>
      <w:r w:rsidRPr="004E0B68">
        <w:rPr>
          <w:rFonts w:ascii="Arial" w:hAnsi="Arial"/>
          <w:szCs w:val="24"/>
          <w:rtl/>
        </w:rPr>
        <w:t xml:space="preserve"> יבואן/ספק או יצרן מקומי </w:t>
      </w:r>
      <w:r w:rsidRPr="004E0B68">
        <w:rPr>
          <w:rFonts w:ascii="Arial" w:hAnsi="Arial" w:hint="cs"/>
          <w:szCs w:val="24"/>
          <w:rtl/>
        </w:rPr>
        <w:t>לצורך</w:t>
      </w:r>
      <w:r w:rsidRPr="004E0B68">
        <w:rPr>
          <w:rFonts w:ascii="Arial" w:hAnsi="Arial"/>
          <w:szCs w:val="24"/>
          <w:rtl/>
        </w:rPr>
        <w:t xml:space="preserve"> </w:t>
      </w:r>
      <w:r w:rsidRPr="004E0B68">
        <w:rPr>
          <w:rFonts w:ascii="Arial" w:hAnsi="Arial" w:hint="cs"/>
          <w:szCs w:val="24"/>
          <w:rtl/>
        </w:rPr>
        <w:t>מכירת והספקת</w:t>
      </w:r>
      <w:r w:rsidRPr="004E0B68">
        <w:rPr>
          <w:rFonts w:ascii="Arial" w:hAnsi="Arial"/>
          <w:szCs w:val="24"/>
          <w:rtl/>
        </w:rPr>
        <w:t xml:space="preserve"> מקררים בדירוג אנרגטי </w:t>
      </w:r>
      <w:r w:rsidRPr="004E0B68">
        <w:rPr>
          <w:rFonts w:ascii="Arial" w:hAnsi="Arial" w:hint="cs"/>
          <w:szCs w:val="24"/>
          <w:rtl/>
        </w:rPr>
        <w:t>כאמור</w:t>
      </w:r>
      <w:r w:rsidRPr="004E0B68">
        <w:rPr>
          <w:rFonts w:ascii="Arial" w:hAnsi="Arial"/>
          <w:szCs w:val="24"/>
          <w:rtl/>
        </w:rPr>
        <w:t xml:space="preserve"> </w:t>
      </w:r>
      <w:r w:rsidRPr="004E0B68">
        <w:rPr>
          <w:rFonts w:ascii="Arial" w:hAnsi="Arial" w:hint="cs"/>
          <w:szCs w:val="24"/>
          <w:rtl/>
        </w:rPr>
        <w:t>במסמכי</w:t>
      </w:r>
      <w:r w:rsidRPr="004E0B68">
        <w:rPr>
          <w:rFonts w:ascii="Arial" w:hAnsi="Arial"/>
          <w:szCs w:val="24"/>
          <w:rtl/>
        </w:rPr>
        <w:t xml:space="preserve"> </w:t>
      </w:r>
      <w:r w:rsidRPr="004E0B68">
        <w:rPr>
          <w:rFonts w:ascii="Arial" w:hAnsi="Arial" w:hint="cs"/>
          <w:szCs w:val="24"/>
          <w:rtl/>
        </w:rPr>
        <w:t>המכרז</w:t>
      </w:r>
      <w:r w:rsidRPr="004E0B68">
        <w:rPr>
          <w:rFonts w:ascii="Arial" w:hAnsi="Arial"/>
          <w:szCs w:val="24"/>
          <w:rtl/>
        </w:rPr>
        <w:t>,  לבתי אב</w:t>
      </w:r>
      <w:r w:rsidRPr="004E0B68">
        <w:rPr>
          <w:rFonts w:ascii="Arial" w:hAnsi="Arial" w:hint="cs"/>
          <w:szCs w:val="24"/>
          <w:rtl/>
        </w:rPr>
        <w:t xml:space="preserve"> הזכאים להשתתף בתוכנית, </w:t>
      </w:r>
      <w:r w:rsidRPr="004E0B68">
        <w:rPr>
          <w:rFonts w:ascii="Arial" w:hAnsi="Arial"/>
          <w:szCs w:val="24"/>
          <w:rtl/>
        </w:rPr>
        <w:t xml:space="preserve">יסלק מקררים ישנים </w:t>
      </w:r>
      <w:r w:rsidRPr="004E0B68">
        <w:rPr>
          <w:rFonts w:ascii="Arial" w:hAnsi="Arial" w:hint="cs"/>
          <w:szCs w:val="24"/>
          <w:rtl/>
        </w:rPr>
        <w:t xml:space="preserve">פועלים </w:t>
      </w:r>
      <w:r w:rsidRPr="004E0B68">
        <w:rPr>
          <w:rFonts w:ascii="Arial" w:hAnsi="Arial"/>
          <w:szCs w:val="24"/>
          <w:rtl/>
        </w:rPr>
        <w:t>מ</w:t>
      </w:r>
      <w:r w:rsidRPr="004E0B68">
        <w:rPr>
          <w:rFonts w:ascii="Arial" w:hAnsi="Arial" w:hint="cs"/>
          <w:szCs w:val="24"/>
          <w:rtl/>
        </w:rPr>
        <w:t>בתים</w:t>
      </w:r>
      <w:r w:rsidRPr="004E0B68">
        <w:rPr>
          <w:rFonts w:ascii="Arial" w:hAnsi="Arial"/>
          <w:szCs w:val="24"/>
          <w:rtl/>
        </w:rPr>
        <w:t xml:space="preserve"> </w:t>
      </w:r>
      <w:r w:rsidRPr="004E0B68">
        <w:rPr>
          <w:rFonts w:ascii="Arial" w:hAnsi="Arial" w:hint="cs"/>
          <w:szCs w:val="24"/>
          <w:rtl/>
        </w:rPr>
        <w:t>אלו,</w:t>
      </w:r>
      <w:r w:rsidRPr="004E0B68">
        <w:rPr>
          <w:rFonts w:ascii="Arial" w:hAnsi="Arial"/>
          <w:szCs w:val="24"/>
        </w:rPr>
        <w:t xml:space="preserve"> </w:t>
      </w:r>
      <w:r w:rsidRPr="004E0B68">
        <w:rPr>
          <w:rFonts w:ascii="Arial" w:hAnsi="Arial" w:hint="cs"/>
          <w:szCs w:val="24"/>
          <w:rtl/>
        </w:rPr>
        <w:t>יעביר אותם לאתר גריטה ויבצע רישום של פרטי המקרר המוחלף, הכל  כמפורט  במסמכי מכרז זה.</w:t>
      </w:r>
      <w:r w:rsidRPr="004E0B68">
        <w:rPr>
          <w:rFonts w:ascii="Arial" w:hAnsi="Arial"/>
          <w:szCs w:val="24"/>
          <w:rtl/>
        </w:rPr>
        <w:t xml:space="preserve"> </w:t>
      </w:r>
    </w:p>
    <w:p w:rsidR="00F37326" w:rsidRPr="000722D5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0722D5">
        <w:rPr>
          <w:rFonts w:hint="cs"/>
          <w:b/>
          <w:bCs/>
          <w:szCs w:val="24"/>
          <w:u w:val="single"/>
          <w:rtl/>
        </w:rPr>
        <w:t>כללי</w:t>
      </w:r>
    </w:p>
    <w:p w:rsidR="00AD762C" w:rsidRPr="000722D5" w:rsidRDefault="00AD762C" w:rsidP="00A33613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0722D5">
        <w:rPr>
          <w:rFonts w:ascii="Arial" w:hAnsi="Arial" w:hint="cs"/>
          <w:b/>
          <w:szCs w:val="24"/>
          <w:rtl/>
        </w:rPr>
        <w:t xml:space="preserve">תקופת ההסכם תהיה למשך </w:t>
      </w:r>
      <w:r w:rsidR="008A1C11" w:rsidRPr="000722D5">
        <w:rPr>
          <w:rFonts w:ascii="Arial" w:hAnsi="Arial" w:hint="cs"/>
          <w:b/>
          <w:szCs w:val="24"/>
          <w:rtl/>
        </w:rPr>
        <w:t>1</w:t>
      </w:r>
      <w:r w:rsidR="00A33613" w:rsidRPr="000722D5">
        <w:rPr>
          <w:rFonts w:ascii="Arial" w:hAnsi="Arial" w:hint="cs"/>
          <w:b/>
          <w:szCs w:val="24"/>
          <w:rtl/>
        </w:rPr>
        <w:t>2</w:t>
      </w:r>
      <w:r w:rsidRPr="000722D5">
        <w:rPr>
          <w:rFonts w:ascii="Arial" w:hAnsi="Arial" w:hint="cs"/>
          <w:b/>
          <w:szCs w:val="24"/>
          <w:rtl/>
        </w:rPr>
        <w:t xml:space="preserve"> חודשים. למשרד בלבד תהיה האופציה להאריך את ההסכם לתקופות נוספות ובלבד שסך תקופת ההתקשרות לא תעלה על</w:t>
      </w:r>
      <w:r w:rsidR="00A33613" w:rsidRPr="000722D5">
        <w:rPr>
          <w:rFonts w:ascii="Arial" w:hAnsi="Arial" w:hint="cs"/>
          <w:b/>
          <w:szCs w:val="24"/>
          <w:rtl/>
        </w:rPr>
        <w:t xml:space="preserve"> שנתיים</w:t>
      </w:r>
      <w:r w:rsidR="008A1C11" w:rsidRPr="000722D5">
        <w:rPr>
          <w:rFonts w:ascii="Arial" w:hAnsi="Arial" w:hint="cs"/>
          <w:b/>
          <w:szCs w:val="24"/>
          <w:rtl/>
        </w:rPr>
        <w:t xml:space="preserve"> </w:t>
      </w:r>
      <w:r w:rsidR="00D83A6E" w:rsidRPr="000722D5">
        <w:rPr>
          <w:rFonts w:ascii="Arial" w:hAnsi="Arial" w:hint="cs"/>
          <w:b/>
          <w:szCs w:val="24"/>
          <w:rtl/>
        </w:rPr>
        <w:t>(</w:t>
      </w:r>
      <w:r w:rsidR="00A33613" w:rsidRPr="000722D5">
        <w:rPr>
          <w:rFonts w:ascii="Arial" w:hAnsi="Arial" w:hint="cs"/>
          <w:b/>
          <w:szCs w:val="24"/>
          <w:rtl/>
        </w:rPr>
        <w:t>2</w:t>
      </w:r>
      <w:r w:rsidRPr="000722D5">
        <w:rPr>
          <w:rFonts w:ascii="Arial" w:hAnsi="Arial" w:hint="cs"/>
          <w:b/>
          <w:szCs w:val="24"/>
          <w:rtl/>
        </w:rPr>
        <w:t xml:space="preserve"> שנים</w:t>
      </w:r>
      <w:r w:rsidR="00A33613" w:rsidRPr="000722D5">
        <w:rPr>
          <w:rFonts w:ascii="Arial" w:hAnsi="Arial" w:hint="cs"/>
          <w:b/>
          <w:szCs w:val="24"/>
          <w:rtl/>
        </w:rPr>
        <w:t>)</w:t>
      </w:r>
      <w:r w:rsidRPr="000722D5">
        <w:rPr>
          <w:rFonts w:ascii="Arial" w:hAnsi="Arial" w:hint="cs"/>
          <w:b/>
          <w:szCs w:val="24"/>
          <w:rtl/>
        </w:rPr>
        <w:t xml:space="preserve"> מיום חתימת ההסכם. </w:t>
      </w:r>
    </w:p>
    <w:p w:rsidR="00753138" w:rsidRPr="000722D5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0722D5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0722D5"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 w:rsidRPr="000722D5">
        <w:rPr>
          <w:rFonts w:ascii="Arial" w:hAnsi="Arial" w:hint="cs"/>
          <w:b/>
          <w:szCs w:val="24"/>
          <w:rtl/>
        </w:rPr>
        <w:t>ע</w:t>
      </w:r>
      <w:r w:rsidRPr="000722D5"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 w:rsidRPr="000722D5">
        <w:rPr>
          <w:rFonts w:ascii="Arial" w:hAnsi="Arial" w:hint="cs"/>
          <w:b/>
          <w:szCs w:val="24"/>
          <w:rtl/>
        </w:rPr>
        <w:t>ה</w:t>
      </w:r>
      <w:r w:rsidRPr="000722D5"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0722D5">
          <w:rPr>
            <w:rStyle w:val="Hyperlink"/>
            <w:rFonts w:ascii="Arial" w:hAnsi="Arial"/>
            <w:b/>
            <w:color w:val="auto"/>
            <w:szCs w:val="24"/>
          </w:rPr>
          <w:t>www.energy.gov.il</w:t>
        </w:r>
      </w:hyperlink>
    </w:p>
    <w:p w:rsidR="00753138" w:rsidRPr="000722D5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0722D5" w:rsidRDefault="00753138" w:rsidP="000722D5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</w:rPr>
      </w:pPr>
      <w:r w:rsidRPr="000722D5">
        <w:rPr>
          <w:rFonts w:ascii="Arial" w:hAnsi="Arial"/>
          <w:b/>
          <w:szCs w:val="24"/>
          <w:rtl/>
        </w:rPr>
        <w:t>את מעטפ</w:t>
      </w:r>
      <w:r w:rsidRPr="000722D5">
        <w:rPr>
          <w:rFonts w:ascii="Arial" w:hAnsi="Arial" w:hint="cs"/>
          <w:b/>
          <w:szCs w:val="24"/>
          <w:rtl/>
        </w:rPr>
        <w:t>ת המכרז</w:t>
      </w:r>
      <w:r w:rsidRPr="000722D5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 w:rsidRPr="000722D5">
        <w:rPr>
          <w:rFonts w:ascii="Arial" w:hAnsi="Arial" w:hint="cs"/>
          <w:b/>
          <w:szCs w:val="24"/>
          <w:rtl/>
        </w:rPr>
        <w:t>האנרגיה והמים</w:t>
      </w:r>
      <w:r w:rsidRPr="000722D5">
        <w:rPr>
          <w:rFonts w:ascii="Arial" w:hAnsi="Arial"/>
          <w:b/>
          <w:szCs w:val="24"/>
          <w:rtl/>
        </w:rPr>
        <w:t xml:space="preserve">, רח' יפו 216, ירושלים, בקומה </w:t>
      </w:r>
      <w:r w:rsidRPr="000722D5">
        <w:rPr>
          <w:rFonts w:ascii="Arial" w:hAnsi="Arial" w:hint="cs"/>
          <w:b/>
          <w:szCs w:val="24"/>
          <w:rtl/>
        </w:rPr>
        <w:t>7</w:t>
      </w:r>
      <w:r w:rsidRPr="000722D5">
        <w:rPr>
          <w:rFonts w:ascii="Arial" w:hAnsi="Arial"/>
          <w:b/>
          <w:szCs w:val="24"/>
          <w:rtl/>
        </w:rPr>
        <w:t xml:space="preserve"> (במסדרון),</w:t>
      </w:r>
      <w:r w:rsidRPr="000722D5">
        <w:rPr>
          <w:rFonts w:ascii="Arial" w:hAnsi="Arial" w:hint="cs"/>
          <w:b/>
          <w:szCs w:val="24"/>
          <w:rtl/>
        </w:rPr>
        <w:t xml:space="preserve"> לא יאוחר </w:t>
      </w:r>
      <w:r w:rsidR="008A1C11" w:rsidRPr="000722D5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0722D5" w:rsidRPr="000722D5">
        <w:rPr>
          <w:rFonts w:ascii="Arial" w:hAnsi="Arial" w:hint="cs"/>
          <w:bCs/>
          <w:szCs w:val="24"/>
          <w:u w:val="single"/>
          <w:rtl/>
        </w:rPr>
        <w:t xml:space="preserve">22.11.12 </w:t>
      </w:r>
      <w:r w:rsidRPr="000722D5">
        <w:rPr>
          <w:rFonts w:ascii="Arial" w:hAnsi="Arial" w:hint="cs"/>
          <w:bCs/>
          <w:szCs w:val="24"/>
          <w:u w:val="single"/>
          <w:rtl/>
        </w:rPr>
        <w:t>בשעה 00</w:t>
      </w:r>
      <w:r w:rsidRPr="000722D5">
        <w:rPr>
          <w:rFonts w:ascii="Arial" w:hAnsi="Arial"/>
          <w:bCs/>
          <w:szCs w:val="24"/>
          <w:u w:val="single"/>
        </w:rPr>
        <w:t>:</w:t>
      </w:r>
      <w:r w:rsidRPr="000722D5">
        <w:rPr>
          <w:rFonts w:ascii="Arial" w:hAnsi="Arial" w:hint="cs"/>
          <w:bCs/>
          <w:szCs w:val="24"/>
          <w:u w:val="single"/>
          <w:rtl/>
        </w:rPr>
        <w:t xml:space="preserve">14. </w:t>
      </w:r>
      <w:r w:rsidRPr="000722D5">
        <w:rPr>
          <w:rFonts w:ascii="Arial" w:hAnsi="Arial" w:hint="cs"/>
          <w:bCs/>
          <w:szCs w:val="24"/>
          <w:rtl/>
        </w:rPr>
        <w:t xml:space="preserve">הצעת </w:t>
      </w:r>
      <w:r w:rsidR="00057201" w:rsidRPr="000722D5">
        <w:rPr>
          <w:rFonts w:ascii="Arial" w:hAnsi="Arial" w:hint="cs"/>
          <w:bCs/>
          <w:szCs w:val="24"/>
          <w:rtl/>
        </w:rPr>
        <w:t>ה</w:t>
      </w:r>
      <w:r w:rsidRPr="000722D5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 w:rsidRPr="000722D5">
        <w:rPr>
          <w:rFonts w:ascii="Arial" w:hAnsi="Arial" w:hint="cs"/>
          <w:bCs/>
          <w:szCs w:val="24"/>
          <w:rtl/>
        </w:rPr>
        <w:t xml:space="preserve">מעטפת </w:t>
      </w:r>
      <w:r w:rsidRPr="000722D5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0722D5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0722D5"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 w:rsidRPr="000722D5">
        <w:rPr>
          <w:rFonts w:ascii="Arial" w:hAnsi="Arial" w:hint="cs"/>
          <w:b/>
          <w:szCs w:val="24"/>
          <w:rtl/>
        </w:rPr>
        <w:t xml:space="preserve"> - </w:t>
      </w:r>
      <w:r w:rsidRPr="000722D5">
        <w:rPr>
          <w:rFonts w:ascii="Arial" w:hAnsi="Arial" w:hint="cs"/>
          <w:b/>
          <w:szCs w:val="24"/>
          <w:rtl/>
        </w:rPr>
        <w:t>יגבר האמור במס</w:t>
      </w:r>
      <w:r w:rsidR="00AD1441" w:rsidRPr="000722D5">
        <w:rPr>
          <w:rFonts w:ascii="Arial" w:hAnsi="Arial" w:hint="cs"/>
          <w:b/>
          <w:szCs w:val="24"/>
          <w:rtl/>
        </w:rPr>
        <w:t>מ</w:t>
      </w:r>
      <w:r w:rsidRPr="000722D5">
        <w:rPr>
          <w:rFonts w:ascii="Arial" w:hAnsi="Arial" w:hint="cs"/>
          <w:b/>
          <w:szCs w:val="24"/>
          <w:rtl/>
        </w:rPr>
        <w:t>כי המכרז.</w:t>
      </w:r>
    </w:p>
    <w:p w:rsidR="00F37326" w:rsidRPr="000722D5" w:rsidRDefault="00F37326" w:rsidP="00FE336C">
      <w:pPr>
        <w:pStyle w:val="ab"/>
        <w:spacing w:before="240" w:line="276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0722D5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Pr="000722D5" w:rsidRDefault="00F37326" w:rsidP="000722D5">
      <w:pPr>
        <w:spacing w:line="276" w:lineRule="auto"/>
        <w:ind w:left="-1"/>
        <w:jc w:val="both"/>
        <w:rPr>
          <w:b/>
          <w:bCs/>
          <w:szCs w:val="24"/>
          <w:u w:val="single"/>
          <w:rtl/>
        </w:rPr>
      </w:pPr>
      <w:r w:rsidRPr="000722D5">
        <w:rPr>
          <w:rFonts w:hint="cs"/>
          <w:szCs w:val="24"/>
          <w:rtl/>
        </w:rPr>
        <w:t xml:space="preserve">בשאלות והבהרות יש לפנות בכתב עד לתאריך </w:t>
      </w:r>
      <w:r w:rsidR="000722D5" w:rsidRPr="000722D5">
        <w:rPr>
          <w:rFonts w:hint="cs"/>
          <w:b/>
          <w:bCs/>
          <w:szCs w:val="24"/>
          <w:u w:val="single"/>
          <w:rtl/>
        </w:rPr>
        <w:t>8.11.12</w:t>
      </w:r>
      <w:r w:rsidRPr="000722D5">
        <w:rPr>
          <w:rFonts w:hint="cs"/>
          <w:szCs w:val="24"/>
          <w:rtl/>
        </w:rPr>
        <w:t xml:space="preserve"> </w:t>
      </w:r>
      <w:r w:rsidR="000A42A0" w:rsidRPr="000722D5">
        <w:rPr>
          <w:rFonts w:hint="cs"/>
          <w:szCs w:val="24"/>
          <w:rtl/>
        </w:rPr>
        <w:t>ב</w:t>
      </w:r>
      <w:r w:rsidRPr="000722D5">
        <w:rPr>
          <w:rFonts w:hint="cs"/>
          <w:szCs w:val="24"/>
          <w:rtl/>
        </w:rPr>
        <w:t xml:space="preserve">שעה </w:t>
      </w:r>
      <w:r w:rsidR="00641A56" w:rsidRPr="000722D5">
        <w:rPr>
          <w:rFonts w:hint="cs"/>
          <w:b/>
          <w:bCs/>
          <w:szCs w:val="24"/>
          <w:u w:val="single"/>
          <w:rtl/>
        </w:rPr>
        <w:t>14:00</w:t>
      </w:r>
      <w:r w:rsidRPr="000722D5">
        <w:rPr>
          <w:rFonts w:hint="cs"/>
          <w:szCs w:val="24"/>
          <w:rtl/>
        </w:rPr>
        <w:t xml:space="preserve"> לגב' אילנה טמסוט, מנהלת יחידת חוזים והתקשרויות, בפקס מספר:  02-5006764 או בכתובת מייל </w:t>
      </w:r>
      <w:r w:rsidRPr="000722D5">
        <w:rPr>
          <w:szCs w:val="24"/>
        </w:rPr>
        <w:t>itamsut@energy.gov.il</w:t>
      </w:r>
      <w:r w:rsidR="0092165D" w:rsidRPr="000722D5">
        <w:rPr>
          <w:rFonts w:hint="cs"/>
          <w:szCs w:val="24"/>
          <w:rtl/>
        </w:rPr>
        <w:t>.</w:t>
      </w:r>
      <w:r w:rsidRPr="000722D5">
        <w:rPr>
          <w:rFonts w:hint="cs"/>
          <w:szCs w:val="24"/>
          <w:rtl/>
        </w:rPr>
        <w:t xml:space="preserve"> ניתן לוודא קבלת הפקס בטלפון מספר 02-5006764. התשובות יפורסמו באתר האינטרנט של המשרד</w:t>
      </w:r>
      <w:r w:rsidR="000A42A0" w:rsidRPr="000722D5">
        <w:rPr>
          <w:rFonts w:hint="cs"/>
          <w:szCs w:val="24"/>
          <w:rtl/>
        </w:rPr>
        <w:t xml:space="preserve"> </w:t>
      </w:r>
      <w:r w:rsidRPr="000722D5">
        <w:rPr>
          <w:rFonts w:hint="cs"/>
          <w:szCs w:val="24"/>
          <w:rtl/>
        </w:rPr>
        <w:t xml:space="preserve">החל מיום </w:t>
      </w:r>
      <w:r w:rsidR="000722D5" w:rsidRPr="000722D5">
        <w:rPr>
          <w:rFonts w:hint="cs"/>
          <w:b/>
          <w:bCs/>
          <w:szCs w:val="24"/>
          <w:u w:val="single"/>
          <w:rtl/>
        </w:rPr>
        <w:t>15.11.12</w:t>
      </w:r>
      <w:r w:rsidR="0090713A" w:rsidRPr="000722D5">
        <w:rPr>
          <w:rFonts w:hint="cs"/>
          <w:szCs w:val="24"/>
          <w:rtl/>
        </w:rPr>
        <w:t>.</w:t>
      </w:r>
    </w:p>
    <w:p w:rsidR="0090713A" w:rsidRPr="000722D5" w:rsidRDefault="00F37326" w:rsidP="00FE336C">
      <w:pPr>
        <w:spacing w:line="276" w:lineRule="auto"/>
        <w:ind w:left="-1"/>
        <w:jc w:val="both"/>
        <w:rPr>
          <w:szCs w:val="24"/>
          <w:rtl/>
        </w:rPr>
      </w:pPr>
      <w:r w:rsidRPr="000722D5"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0722D5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 w:rsidRPr="000722D5">
        <w:rPr>
          <w:rFonts w:hint="cs"/>
          <w:szCs w:val="24"/>
          <w:rtl/>
        </w:rPr>
        <w:t xml:space="preserve">  </w:t>
      </w:r>
      <w:r w:rsidRPr="000722D5">
        <w:rPr>
          <w:szCs w:val="24"/>
          <w:rtl/>
        </w:rPr>
        <w:t>בברכה,</w:t>
      </w:r>
    </w:p>
    <w:p w:rsidR="00F37326" w:rsidRPr="000722D5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0722D5">
        <w:rPr>
          <w:szCs w:val="24"/>
          <w:rtl/>
        </w:rPr>
        <w:tab/>
        <w:t>ועדת המכרזים</w:t>
      </w:r>
    </w:p>
    <w:p w:rsidR="00F37326" w:rsidRPr="000722D5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RPr="000722D5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9FC" w:rsidRDefault="005D39FC">
      <w:r>
        <w:separator/>
      </w:r>
    </w:p>
  </w:endnote>
  <w:endnote w:type="continuationSeparator" w:id="0">
    <w:p w:rsidR="005D39FC" w:rsidRDefault="005D39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FC" w:rsidRDefault="005D39FC" w:rsidP="00712673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5D39FC" w:rsidRPr="00581672" w:rsidRDefault="005D39FC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FC" w:rsidRDefault="005D39FC" w:rsidP="00524880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5D39FC" w:rsidRPr="00FC5DE0" w:rsidRDefault="005D39FC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9FC" w:rsidRDefault="005D39FC">
      <w:r>
        <w:separator/>
      </w:r>
    </w:p>
  </w:footnote>
  <w:footnote w:type="continuationSeparator" w:id="0">
    <w:p w:rsidR="005D39FC" w:rsidRDefault="005D39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FC" w:rsidRDefault="00B932C8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5D39FC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FC" w:rsidRPr="00D3749A" w:rsidRDefault="005D39FC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932C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932C8" w:rsidRPr="00D3749A">
          <w:rPr>
            <w:b/>
            <w:bCs/>
          </w:rPr>
          <w:fldChar w:fldCharType="separate"/>
        </w:r>
        <w:r w:rsidRPr="00FE336C">
          <w:rPr>
            <w:rFonts w:cs="Calibri"/>
            <w:b/>
            <w:bCs/>
            <w:noProof/>
            <w:rtl/>
            <w:lang w:val="he-IL"/>
          </w:rPr>
          <w:t>2</w:t>
        </w:r>
        <w:r w:rsidR="00B932C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D39FC" w:rsidRPr="008B766D" w:rsidRDefault="005D39FC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FC" w:rsidRDefault="005D39FC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5D39FC" w:rsidRPr="0090713A" w:rsidRDefault="005D39FC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0049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31CCF"/>
    <w:rsid w:val="00055768"/>
    <w:rsid w:val="00057201"/>
    <w:rsid w:val="00064800"/>
    <w:rsid w:val="000705A8"/>
    <w:rsid w:val="000722D5"/>
    <w:rsid w:val="000744F2"/>
    <w:rsid w:val="00084894"/>
    <w:rsid w:val="00087565"/>
    <w:rsid w:val="0009042F"/>
    <w:rsid w:val="0009109A"/>
    <w:rsid w:val="000A42A0"/>
    <w:rsid w:val="000A474B"/>
    <w:rsid w:val="000B7D78"/>
    <w:rsid w:val="000C47C5"/>
    <w:rsid w:val="000F0C8E"/>
    <w:rsid w:val="00112A01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311B81"/>
    <w:rsid w:val="00320EE5"/>
    <w:rsid w:val="00321798"/>
    <w:rsid w:val="00324AC4"/>
    <w:rsid w:val="00340E66"/>
    <w:rsid w:val="003503FF"/>
    <w:rsid w:val="00376817"/>
    <w:rsid w:val="00395A81"/>
    <w:rsid w:val="003A30BD"/>
    <w:rsid w:val="003D070B"/>
    <w:rsid w:val="004507AE"/>
    <w:rsid w:val="00451C6D"/>
    <w:rsid w:val="00454AA8"/>
    <w:rsid w:val="00457790"/>
    <w:rsid w:val="0047091B"/>
    <w:rsid w:val="004B49E7"/>
    <w:rsid w:val="004B5ED3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97C4B"/>
    <w:rsid w:val="005A0DC2"/>
    <w:rsid w:val="005A4613"/>
    <w:rsid w:val="005D39FC"/>
    <w:rsid w:val="005D5135"/>
    <w:rsid w:val="005E1D69"/>
    <w:rsid w:val="005E5E77"/>
    <w:rsid w:val="00610303"/>
    <w:rsid w:val="00624679"/>
    <w:rsid w:val="00641A56"/>
    <w:rsid w:val="006426A9"/>
    <w:rsid w:val="006500F2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7E2CC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A1C11"/>
    <w:rsid w:val="008B64C0"/>
    <w:rsid w:val="008B766D"/>
    <w:rsid w:val="008C2B14"/>
    <w:rsid w:val="008C630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3613"/>
    <w:rsid w:val="00A359BD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2F19"/>
    <w:rsid w:val="00B84B35"/>
    <w:rsid w:val="00B932C8"/>
    <w:rsid w:val="00BC0E05"/>
    <w:rsid w:val="00BC5CC1"/>
    <w:rsid w:val="00BF39D6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7FDB"/>
    <w:rsid w:val="00DB23A4"/>
    <w:rsid w:val="00DD792B"/>
    <w:rsid w:val="00DE05FC"/>
    <w:rsid w:val="00E001A4"/>
    <w:rsid w:val="00E12B71"/>
    <w:rsid w:val="00E40280"/>
    <w:rsid w:val="00E50E6B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6">
    <w:name w:val="Plain Text"/>
    <w:basedOn w:val="a"/>
    <w:link w:val="af7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7">
    <w:name w:val="טקסט רגיל תו"/>
    <w:basedOn w:val="a0"/>
    <w:link w:val="af6"/>
    <w:uiPriority w:val="99"/>
    <w:rsid w:val="005D39FC"/>
    <w:rPr>
      <w:rFonts w:ascii="Consolas" w:eastAsiaTheme="minorHAnsi" w:hAnsi="Consolas" w:cs="Times New Roman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חת_596_2012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באוקטובר 2012</DocumentCreateDateEnglish>
    <DocumentCreateDateHebrew xmlns="8f5b83e0-a1d3-486c-bd07-833a425c74af">י"ג בחשון התשע"ג</DocumentCreateDateHebrew>
    <SubjectDocument xmlns="8f5b83e0-a1d3-486c-bd07-833a425c74af">מכרז פומבי 14/12 מקררים אוכלוסיה חלשה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29/10/2012 02:21;37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596</CounterString>
    <LastLockUser xmlns="8f5b83e0-a1d3-486c-bd07-833a425c74af" xsi:nil="true"/>
    <LastCheckOutDate xmlns="8f5b83e0-a1d3-486c-bd07-833a425c74af">29/10/2012 01:46;16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HT_596_2012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2012-10-29T00:00:00+00:00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817C377-125A-421B-B2D7-276756BAC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1709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2012-10-29T12:16:00Z</cp:lastPrinted>
  <dcterms:created xsi:type="dcterms:W3CDTF">2012-10-31T06:43:00Z</dcterms:created>
  <dcterms:modified xsi:type="dcterms:W3CDTF">2012-10-31T06:43:00Z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